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15" w:rsidRPr="003A1B15" w:rsidRDefault="003A1B15" w:rsidP="003A1B15">
      <w:pPr>
        <w:spacing w:before="100" w:beforeAutospacing="1" w:after="100" w:afterAutospacing="1" w:line="240" w:lineRule="auto"/>
        <w:jc w:val="left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3A1B1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Velikonoční koledy a říkanky</w:t>
      </w:r>
    </w:p>
    <w:p w:rsidR="003A1B15" w:rsidRDefault="003A1B15" w:rsidP="003A1B15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cs-CZ"/>
        </w:rPr>
      </w:pP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t>Hody, hody, doprovody, dejte vejce malovaný,</w:t>
      </w: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br/>
        <w:t>nedáte-li malovaný, dejte aspoň bílý,</w:t>
      </w: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br/>
        <w:t>slepička vám snese jiný,</w:t>
      </w: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za kamny v koutku, na </w:t>
      </w:r>
      <w:proofErr w:type="gramStart"/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t>vrbovým</w:t>
      </w:r>
      <w:proofErr w:type="gramEnd"/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t xml:space="preserve"> proutku,</w:t>
      </w: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br/>
        <w:t>proutek se ohýbá, vajíčko kolíbá,</w:t>
      </w: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br/>
        <w:t>proutek se zláme, slepička z něj spadne.</w:t>
      </w: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Vajíčko se odkoulí do </w:t>
      </w:r>
      <w:proofErr w:type="spellStart"/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t>strejčkovy</w:t>
      </w:r>
      <w:proofErr w:type="spellEnd"/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t xml:space="preserve"> stodoly,</w:t>
      </w: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vajíčko křáp, slepička </w:t>
      </w:r>
      <w:proofErr w:type="spellStart"/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t>kdák</w:t>
      </w:r>
      <w:proofErr w:type="spellEnd"/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3A1B15">
        <w:rPr>
          <w:rFonts w:ascii="Calibri" w:eastAsia="Times New Roman" w:hAnsi="Calibri" w:cs="Calibri"/>
          <w:sz w:val="24"/>
          <w:szCs w:val="24"/>
          <w:lang w:eastAsia="cs-CZ"/>
        </w:rPr>
        <w:br/>
        <w:t>panímámo, máte mi ho dát!</w:t>
      </w:r>
    </w:p>
    <w:p w:rsidR="003A1B15" w:rsidRDefault="003A1B15" w:rsidP="003A1B15">
      <w:pPr>
        <w:pStyle w:val="Nadpis2"/>
        <w:rPr>
          <w:rFonts w:ascii="Calibri" w:hAnsi="Calibri" w:cs="Calibri"/>
          <w:b w:val="0"/>
          <w:bCs w:val="0"/>
          <w:sz w:val="24"/>
          <w:szCs w:val="24"/>
        </w:rPr>
      </w:pP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Velikonoční koleda II.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Zas skřivánek zpívá a svítí sluníčko,</w:t>
      </w:r>
      <w:r w:rsidRPr="003A1B15">
        <w:rPr>
          <w:rFonts w:ascii="Calibri" w:hAnsi="Calibri" w:cs="Calibri"/>
        </w:rPr>
        <w:br/>
        <w:t>dojdi k nám, Janíčku, pro pěkné vajíčko.</w:t>
      </w:r>
      <w:r w:rsidRPr="003A1B15">
        <w:rPr>
          <w:rFonts w:ascii="Calibri" w:hAnsi="Calibri" w:cs="Calibri"/>
        </w:rPr>
        <w:br/>
        <w:t>Hody, hody, doprovody, dejte medu, žádné vody,</w:t>
      </w:r>
      <w:r w:rsidRPr="003A1B15">
        <w:rPr>
          <w:rFonts w:ascii="Calibri" w:hAnsi="Calibri" w:cs="Calibri"/>
        </w:rPr>
        <w:br/>
        <w:t>nechci vody, dejte medu, jinak od vás neodejdu.</w:t>
      </w:r>
      <w:r w:rsidRPr="003A1B15">
        <w:rPr>
          <w:rFonts w:ascii="Calibri" w:hAnsi="Calibri" w:cs="Calibri"/>
        </w:rPr>
        <w:br/>
        <w:t>A nakonec, tetičko, dejte pěkný vajíčko.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 </w:t>
      </w: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Koledníček</w:t>
      </w:r>
    </w:p>
    <w:p w:rsid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Já jsem malý koledníček, přišel jsem si pro trojníček,</w:t>
      </w:r>
      <w:r w:rsidRPr="003A1B15">
        <w:rPr>
          <w:rFonts w:ascii="Calibri" w:hAnsi="Calibri" w:cs="Calibri"/>
        </w:rPr>
        <w:br/>
        <w:t>trojníček mi dejte, nic se mi nesmějte.</w:t>
      </w:r>
    </w:p>
    <w:p w:rsidR="003A1B15" w:rsidRDefault="003A1B15" w:rsidP="003A1B15">
      <w:pPr>
        <w:pStyle w:val="Nadpis2"/>
        <w:rPr>
          <w:rFonts w:ascii="Calibri" w:hAnsi="Calibri" w:cs="Calibri"/>
          <w:b w:val="0"/>
          <w:bCs w:val="0"/>
          <w:sz w:val="24"/>
          <w:szCs w:val="24"/>
        </w:rPr>
      </w:pP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Dědečku koleda</w:t>
      </w:r>
    </w:p>
    <w:p w:rsidR="003A1B15" w:rsidRPr="003A1B15" w:rsidRDefault="003A1B15" w:rsidP="003A1B15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3A1B15">
        <w:rPr>
          <w:rFonts w:ascii="Calibri" w:hAnsi="Calibri" w:cs="Calibri"/>
        </w:rPr>
        <w:t>Dědečku, dědečku, koleda, dejte oříšek nebo dva.</w:t>
      </w:r>
      <w:r w:rsidRPr="003A1B15">
        <w:rPr>
          <w:rFonts w:ascii="Calibri" w:hAnsi="Calibri" w:cs="Calibri"/>
        </w:rPr>
        <w:br/>
        <w:t>Nedáte-li oříšek, provrtáme kožíšek.</w:t>
      </w:r>
    </w:p>
    <w:p w:rsidR="003A1B15" w:rsidRPr="003A1B15" w:rsidRDefault="003A1B15" w:rsidP="003A1B15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3A1B15">
        <w:rPr>
          <w:rFonts w:ascii="Calibri" w:hAnsi="Calibri" w:cs="Calibri"/>
        </w:rPr>
        <w:t>Dědečku, dědečku, koleda.</w:t>
      </w:r>
    </w:p>
    <w:p w:rsid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Hody, hody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Hody, hody, doprovody, vajíčko mi dejte.</w:t>
      </w:r>
      <w:r w:rsidRPr="003A1B15">
        <w:rPr>
          <w:rFonts w:ascii="Calibri" w:hAnsi="Calibri" w:cs="Calibri"/>
        </w:rPr>
        <w:br/>
        <w:t>Na tvářičce sladký úsměv, pro nás chlapce mějte!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</w:p>
    <w:p w:rsid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</w:p>
    <w:p w:rsid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</w:p>
    <w:p w:rsid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A1B15">
        <w:rPr>
          <w:rFonts w:ascii="Calibri" w:hAnsi="Calibri" w:cs="Calibri"/>
          <w:sz w:val="24"/>
          <w:szCs w:val="24"/>
        </w:rPr>
        <w:lastRenderedPageBreak/>
        <w:t>Vajíčka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 xml:space="preserve">V ošatce mám vajíčka, co </w:t>
      </w:r>
      <w:proofErr w:type="gramStart"/>
      <w:r w:rsidRPr="003A1B15">
        <w:rPr>
          <w:rFonts w:ascii="Calibri" w:hAnsi="Calibri" w:cs="Calibri"/>
        </w:rPr>
        <w:t>snesla</w:t>
      </w:r>
      <w:proofErr w:type="gramEnd"/>
      <w:r w:rsidRPr="003A1B15">
        <w:rPr>
          <w:rFonts w:ascii="Calibri" w:hAnsi="Calibri" w:cs="Calibri"/>
        </w:rPr>
        <w:t xml:space="preserve"> mi slepička.</w:t>
      </w:r>
      <w:r w:rsidRPr="003A1B15">
        <w:rPr>
          <w:rFonts w:ascii="Calibri" w:hAnsi="Calibri" w:cs="Calibri"/>
        </w:rPr>
        <w:br/>
      </w:r>
      <w:proofErr w:type="gramStart"/>
      <w:r w:rsidRPr="003A1B15">
        <w:rPr>
          <w:rFonts w:ascii="Calibri" w:hAnsi="Calibri" w:cs="Calibri"/>
        </w:rPr>
        <w:t>Jsou</w:t>
      </w:r>
      <w:proofErr w:type="gramEnd"/>
      <w:r w:rsidRPr="003A1B15">
        <w:rPr>
          <w:rFonts w:ascii="Calibri" w:hAnsi="Calibri" w:cs="Calibri"/>
        </w:rPr>
        <w:t xml:space="preserve"> tam krásně malované, nebo pěkné bílé,</w:t>
      </w:r>
      <w:r w:rsidRPr="003A1B15">
        <w:rPr>
          <w:rFonts w:ascii="Calibri" w:hAnsi="Calibri" w:cs="Calibri"/>
        </w:rPr>
        <w:br/>
        <w:t xml:space="preserve">jen si </w:t>
      </w:r>
      <w:proofErr w:type="spellStart"/>
      <w:r w:rsidRPr="003A1B15">
        <w:rPr>
          <w:rFonts w:ascii="Calibri" w:hAnsi="Calibri" w:cs="Calibri"/>
        </w:rPr>
        <w:t>vemte</w:t>
      </w:r>
      <w:proofErr w:type="spellEnd"/>
      <w:r w:rsidRPr="003A1B15">
        <w:rPr>
          <w:rFonts w:ascii="Calibri" w:hAnsi="Calibri" w:cs="Calibri"/>
        </w:rPr>
        <w:t xml:space="preserve"> koledníci, které jsou vám milé.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 </w:t>
      </w: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Slepička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Kropenatá slepičko, jaké  mi dáš vajíčko?</w:t>
      </w:r>
      <w:r w:rsidRPr="003A1B15">
        <w:rPr>
          <w:rFonts w:ascii="Calibri" w:hAnsi="Calibri" w:cs="Calibri"/>
        </w:rPr>
        <w:br/>
        <w:t xml:space="preserve">Jé to </w:t>
      </w:r>
      <w:proofErr w:type="gramStart"/>
      <w:r w:rsidRPr="003A1B15">
        <w:rPr>
          <w:rFonts w:ascii="Calibri" w:hAnsi="Calibri" w:cs="Calibri"/>
        </w:rPr>
        <w:t>bude</w:t>
      </w:r>
      <w:proofErr w:type="gramEnd"/>
      <w:r w:rsidRPr="003A1B15">
        <w:rPr>
          <w:rFonts w:ascii="Calibri" w:hAnsi="Calibri" w:cs="Calibri"/>
        </w:rPr>
        <w:t xml:space="preserve"> překvapení nad strakaté přece </w:t>
      </w:r>
      <w:proofErr w:type="gramStart"/>
      <w:r w:rsidRPr="003A1B15">
        <w:rPr>
          <w:rFonts w:ascii="Calibri" w:hAnsi="Calibri" w:cs="Calibri"/>
        </w:rPr>
        <w:t>není</w:t>
      </w:r>
      <w:proofErr w:type="gramEnd"/>
      <w:r w:rsidRPr="003A1B15">
        <w:rPr>
          <w:rFonts w:ascii="Calibri" w:hAnsi="Calibri" w:cs="Calibri"/>
        </w:rPr>
        <w:t>.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Velikonoční pro kluky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Upletl jsem pomlázku, je hezčí než z obrázku,</w:t>
      </w:r>
      <w:r w:rsidRPr="003A1B15">
        <w:rPr>
          <w:rFonts w:ascii="Calibri" w:hAnsi="Calibri" w:cs="Calibri"/>
        </w:rPr>
        <w:br/>
        <w:t>všechny holky, které znám, navštívím a vymrskám.</w:t>
      </w:r>
      <w:r w:rsidRPr="003A1B15">
        <w:rPr>
          <w:rFonts w:ascii="Calibri" w:hAnsi="Calibri" w:cs="Calibri"/>
        </w:rPr>
        <w:br/>
        <w:t>Než mi dají vajíčko, vyplatím je maličko.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Velikonoční pro holky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Kropenatá slepička snesla bílá vajíčka,</w:t>
      </w:r>
      <w:r w:rsidRPr="003A1B15">
        <w:rPr>
          <w:rFonts w:ascii="Calibri" w:hAnsi="Calibri" w:cs="Calibri"/>
        </w:rPr>
        <w:br/>
        <w:t>obarvím je, vymaluji, všechny chlapce podaruji,</w:t>
      </w:r>
      <w:r w:rsidRPr="003A1B15">
        <w:rPr>
          <w:rFonts w:ascii="Calibri" w:hAnsi="Calibri" w:cs="Calibri"/>
        </w:rPr>
        <w:br/>
        <w:t>pentličky si nastříhám, na pomlázku jim je dám.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 </w:t>
      </w: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Pletu, pletu pomlázku</w:t>
      </w:r>
    </w:p>
    <w:p w:rsidR="003A1B15" w:rsidRPr="003A1B15" w:rsidRDefault="003A1B15" w:rsidP="003A1B15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3A1B15">
        <w:rPr>
          <w:rFonts w:ascii="Calibri" w:hAnsi="Calibri" w:cs="Calibri"/>
        </w:rPr>
        <w:t>Pletu, pletu pomlázku z proutí a provázku.</w:t>
      </w:r>
    </w:p>
    <w:p w:rsidR="003A1B15" w:rsidRPr="003A1B15" w:rsidRDefault="003A1B15" w:rsidP="003A1B15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3A1B15">
        <w:rPr>
          <w:rFonts w:ascii="Calibri" w:hAnsi="Calibri" w:cs="Calibri"/>
        </w:rPr>
        <w:t>Mašli si na ni přivážu a holkám ji hned ukážu.</w:t>
      </w:r>
    </w:p>
    <w:p w:rsidR="003A1B15" w:rsidRPr="003A1B15" w:rsidRDefault="003A1B15" w:rsidP="003A1B15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3A1B15">
        <w:rPr>
          <w:rFonts w:ascii="Calibri" w:hAnsi="Calibri" w:cs="Calibri"/>
        </w:rPr>
        <w:t>Zazpívám jim koledu, snad to ještě dovedu.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 </w:t>
      </w: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t>Králíček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Běží bílý králíček, v tlapičce má košíček,</w:t>
      </w:r>
      <w:r w:rsidRPr="003A1B15">
        <w:rPr>
          <w:rFonts w:ascii="Calibri" w:hAnsi="Calibri" w:cs="Calibri"/>
        </w:rPr>
        <w:br/>
        <w:t xml:space="preserve">v něm barevná vajíčka, co mu </w:t>
      </w:r>
      <w:proofErr w:type="gramStart"/>
      <w:r w:rsidRPr="003A1B15">
        <w:rPr>
          <w:rFonts w:ascii="Calibri" w:hAnsi="Calibri" w:cs="Calibri"/>
        </w:rPr>
        <w:t>dala</w:t>
      </w:r>
      <w:proofErr w:type="gramEnd"/>
      <w:r w:rsidRPr="003A1B15">
        <w:rPr>
          <w:rFonts w:ascii="Calibri" w:hAnsi="Calibri" w:cs="Calibri"/>
        </w:rPr>
        <w:t xml:space="preserve"> slepička.</w:t>
      </w:r>
      <w:r w:rsidRPr="003A1B15">
        <w:rPr>
          <w:rFonts w:ascii="Calibri" w:hAnsi="Calibri" w:cs="Calibri"/>
        </w:rPr>
        <w:br/>
        <w:t xml:space="preserve">Koho </w:t>
      </w:r>
      <w:proofErr w:type="gramStart"/>
      <w:r w:rsidRPr="003A1B15">
        <w:rPr>
          <w:rFonts w:ascii="Calibri" w:hAnsi="Calibri" w:cs="Calibri"/>
        </w:rPr>
        <w:t>potká</w:t>
      </w:r>
      <w:proofErr w:type="gramEnd"/>
      <w:r w:rsidRPr="003A1B15">
        <w:rPr>
          <w:rFonts w:ascii="Calibri" w:hAnsi="Calibri" w:cs="Calibri"/>
        </w:rPr>
        <w:t>, tomu praví, že mu přeje štěstí, zdraví,</w:t>
      </w:r>
      <w:r w:rsidRPr="003A1B15">
        <w:rPr>
          <w:rFonts w:ascii="Calibri" w:hAnsi="Calibri" w:cs="Calibri"/>
        </w:rPr>
        <w:br/>
        <w:t>hezky se naň usměje, srdíčko mu zahřeje.</w:t>
      </w:r>
    </w:p>
    <w:p w:rsidR="003A1B15" w:rsidRDefault="003A1B15" w:rsidP="003A1B15">
      <w:pPr>
        <w:pStyle w:val="Normlnweb"/>
        <w:rPr>
          <w:rFonts w:ascii="Calibri" w:hAnsi="Calibri" w:cs="Calibri"/>
        </w:rPr>
      </w:pPr>
    </w:p>
    <w:p w:rsidR="003A1B15" w:rsidRDefault="003A1B15" w:rsidP="003A1B15">
      <w:pPr>
        <w:pStyle w:val="Normlnweb"/>
        <w:rPr>
          <w:rFonts w:ascii="Calibri" w:hAnsi="Calibri" w:cs="Calibri"/>
        </w:rPr>
      </w:pP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</w:p>
    <w:p w:rsidR="003A1B15" w:rsidRPr="003A1B15" w:rsidRDefault="003A1B15" w:rsidP="003A1B15">
      <w:pPr>
        <w:pStyle w:val="Nadpis2"/>
        <w:rPr>
          <w:rFonts w:ascii="Calibri" w:hAnsi="Calibri" w:cs="Calibri"/>
          <w:sz w:val="24"/>
          <w:szCs w:val="24"/>
        </w:rPr>
      </w:pPr>
      <w:r w:rsidRPr="003A1B15">
        <w:rPr>
          <w:rFonts w:ascii="Calibri" w:hAnsi="Calibri" w:cs="Calibri"/>
          <w:sz w:val="24"/>
          <w:szCs w:val="24"/>
        </w:rPr>
        <w:lastRenderedPageBreak/>
        <w:t>Kluci</w:t>
      </w:r>
    </w:p>
    <w:p w:rsidR="003A1B15" w:rsidRPr="003A1B15" w:rsidRDefault="003A1B15" w:rsidP="003A1B15">
      <w:pPr>
        <w:pStyle w:val="Normlnweb"/>
        <w:rPr>
          <w:rFonts w:ascii="Calibri" w:hAnsi="Calibri" w:cs="Calibri"/>
        </w:rPr>
      </w:pPr>
      <w:r w:rsidRPr="003A1B15">
        <w:rPr>
          <w:rFonts w:ascii="Calibri" w:hAnsi="Calibri" w:cs="Calibri"/>
        </w:rPr>
        <w:t>Hody, hody zdravíčko, dejte klukům vajíčko,</w:t>
      </w:r>
      <w:r w:rsidRPr="003A1B15">
        <w:rPr>
          <w:rFonts w:ascii="Calibri" w:hAnsi="Calibri" w:cs="Calibri"/>
        </w:rPr>
        <w:br/>
        <w:t>na pomlázku mašli, že k Vám cestu našli.</w:t>
      </w:r>
    </w:p>
    <w:p w:rsidR="003A1B15" w:rsidRPr="003A1B15" w:rsidRDefault="003A1B15" w:rsidP="003A1B15">
      <w:pPr>
        <w:pStyle w:val="Normlnweb"/>
        <w:rPr>
          <w:i/>
        </w:rPr>
      </w:pPr>
      <w:r w:rsidRPr="003A1B15">
        <w:rPr>
          <w:i/>
        </w:rPr>
        <w:t>(</w:t>
      </w:r>
      <w:proofErr w:type="spellStart"/>
      <w:r w:rsidRPr="003A1B15">
        <w:rPr>
          <w:i/>
        </w:rPr>
        <w:t>vid.https</w:t>
      </w:r>
      <w:proofErr w:type="spellEnd"/>
      <w:r w:rsidRPr="003A1B15">
        <w:rPr>
          <w:i/>
        </w:rPr>
        <w:t>://bystre-deti.cz/</w:t>
      </w:r>
      <w:proofErr w:type="spellStart"/>
      <w:r w:rsidRPr="003A1B15">
        <w:rPr>
          <w:i/>
        </w:rPr>
        <w:t>velikonocni-rikanky</w:t>
      </w:r>
      <w:proofErr w:type="spellEnd"/>
      <w:r w:rsidRPr="003A1B15">
        <w:rPr>
          <w:i/>
        </w:rPr>
        <w:t>/)</w:t>
      </w:r>
    </w:p>
    <w:p w:rsidR="003A1B15" w:rsidRPr="00D07B5A" w:rsidRDefault="003A1B15" w:rsidP="00D07B5A">
      <w:pPr>
        <w:pStyle w:val="Bezmezer"/>
        <w:rPr>
          <w:rFonts w:ascii="Arial" w:hAnsi="Arial" w:cs="Arial"/>
        </w:rPr>
      </w:pPr>
    </w:p>
    <w:sectPr w:rsidR="003A1B15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15"/>
    <w:rsid w:val="001E30DD"/>
    <w:rsid w:val="003A1B15"/>
    <w:rsid w:val="00594F54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DDD"/>
  <w15:chartTrackingRefBased/>
  <w15:docId w15:val="{A79DD89B-63E8-4043-8EC4-E80F8A5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paragraph" w:styleId="Nadpis2">
    <w:name w:val="heading 2"/>
    <w:basedOn w:val="Normln"/>
    <w:link w:val="Nadpis2Char"/>
    <w:uiPriority w:val="9"/>
    <w:qFormat/>
    <w:rsid w:val="003A1B1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A1B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3A1B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2021-03-29T05:32:00Z</dcterms:created>
  <dcterms:modified xsi:type="dcterms:W3CDTF">2021-03-29T05:42:00Z</dcterms:modified>
</cp:coreProperties>
</file>